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3C" w:rsidRPr="00FF4726" w:rsidRDefault="00F47BDD" w:rsidP="00F47BDD">
      <w:pPr>
        <w:rPr>
          <w:rFonts w:ascii="Bookman Old Style" w:hAnsi="Bookman Old Style"/>
          <w:sz w:val="36"/>
          <w:szCs w:val="24"/>
          <w:u w:val="single"/>
        </w:rPr>
      </w:pPr>
      <w:proofErr w:type="spellStart"/>
      <w:r w:rsidRPr="00FF4726">
        <w:rPr>
          <w:rFonts w:ascii="Bookman Old Style" w:hAnsi="Bookman Old Style"/>
          <w:sz w:val="36"/>
          <w:szCs w:val="24"/>
          <w:u w:val="single"/>
        </w:rPr>
        <w:t>RobotC</w:t>
      </w:r>
      <w:proofErr w:type="spellEnd"/>
      <w:r w:rsidRPr="00FF4726">
        <w:rPr>
          <w:rFonts w:ascii="Bookman Old Style" w:hAnsi="Bookman Old Style"/>
          <w:sz w:val="36"/>
          <w:szCs w:val="24"/>
          <w:u w:val="single"/>
        </w:rPr>
        <w:t xml:space="preserve"> Programming Help</w:t>
      </w:r>
    </w:p>
    <w:p w:rsidR="000C040B" w:rsidRPr="00594253" w:rsidRDefault="000C040B" w:rsidP="00594253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  <w:u w:val="single"/>
        </w:rPr>
      </w:pPr>
      <w:r w:rsidRPr="00594253">
        <w:rPr>
          <w:rFonts w:ascii="Bookman Old Style" w:hAnsi="Bookman Old Style"/>
          <w:sz w:val="24"/>
          <w:szCs w:val="24"/>
        </w:rPr>
        <w:t xml:space="preserve">Before Programming Switches, Open a new page in Robot C and adjust the “Motor and Sensor setup” to GTT </w:t>
      </w:r>
      <w:proofErr w:type="spellStart"/>
      <w:r w:rsidRPr="00594253">
        <w:rPr>
          <w:rFonts w:ascii="Bookman Old Style" w:hAnsi="Bookman Old Style"/>
          <w:sz w:val="24"/>
          <w:szCs w:val="24"/>
        </w:rPr>
        <w:t>testbed</w:t>
      </w:r>
      <w:proofErr w:type="spellEnd"/>
      <w:r w:rsidRPr="00594253">
        <w:rPr>
          <w:rFonts w:ascii="Bookman Old Style" w:hAnsi="Bookman Old Style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6768"/>
      </w:tblGrid>
      <w:tr w:rsidR="000C040B" w:rsidTr="006237D8">
        <w:trPr>
          <w:trHeight w:val="485"/>
        </w:trPr>
        <w:tc>
          <w:tcPr>
            <w:tcW w:w="4248" w:type="dxa"/>
          </w:tcPr>
          <w:p w:rsidR="000C040B" w:rsidRPr="000C040B" w:rsidRDefault="000C040B" w:rsidP="00F47B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040B">
              <w:rPr>
                <w:rFonts w:ascii="Bookman Old Style" w:hAnsi="Bookman Old Style"/>
                <w:b/>
                <w:sz w:val="24"/>
                <w:szCs w:val="24"/>
              </w:rPr>
              <w:t>Programming a Switch</w:t>
            </w:r>
          </w:p>
        </w:tc>
        <w:tc>
          <w:tcPr>
            <w:tcW w:w="6768" w:type="dxa"/>
            <w:vMerge w:val="restart"/>
            <w:vAlign w:val="center"/>
          </w:tcPr>
          <w:p w:rsidR="000C040B" w:rsidRDefault="00FE3A10" w:rsidP="000C040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E2E385" wp14:editId="5B3F3377">
                  <wp:extent cx="4076700" cy="2438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771" r="29333"/>
                          <a:stretch/>
                        </pic:blipFill>
                        <pic:spPr bwMode="auto">
                          <a:xfrm>
                            <a:off x="0" y="0"/>
                            <a:ext cx="4088871" cy="244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40B" w:rsidTr="006237D8">
        <w:trPr>
          <w:trHeight w:val="967"/>
        </w:trPr>
        <w:tc>
          <w:tcPr>
            <w:tcW w:w="4248" w:type="dxa"/>
          </w:tcPr>
          <w:p w:rsidR="000C040B" w:rsidRDefault="000C040B" w:rsidP="00F47B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5CB8CB" wp14:editId="402A07B5">
                  <wp:extent cx="1257300" cy="1225641"/>
                  <wp:effectExtent l="0" t="0" r="0" b="0"/>
                  <wp:docPr id="1" name="Picture 1" descr="http://alexanderrt.weebly.com/uploads/1/3/7/2/13721239/4315724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lexanderrt.weebly.com/uploads/1/3/7/2/13721239/4315724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2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Merge/>
            <w:vAlign w:val="center"/>
          </w:tcPr>
          <w:p w:rsidR="000C040B" w:rsidRDefault="000C040B" w:rsidP="00F47B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040B" w:rsidTr="006237D8">
        <w:tc>
          <w:tcPr>
            <w:tcW w:w="4248" w:type="dxa"/>
          </w:tcPr>
          <w:p w:rsidR="000C040B" w:rsidRDefault="000C040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Choose “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untilBump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” to activate your switch. 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bumpswitch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should be plugged into Digital port #2</w:t>
            </w:r>
          </w:p>
        </w:tc>
        <w:tc>
          <w:tcPr>
            <w:tcW w:w="6768" w:type="dxa"/>
            <w:vMerge/>
          </w:tcPr>
          <w:p w:rsidR="000C040B" w:rsidRDefault="000C04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40C3C" w:rsidRDefault="00440C3C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6768"/>
      </w:tblGrid>
      <w:tr w:rsidR="000C040B" w:rsidTr="006237D8">
        <w:trPr>
          <w:trHeight w:val="413"/>
        </w:trPr>
        <w:tc>
          <w:tcPr>
            <w:tcW w:w="4248" w:type="dxa"/>
          </w:tcPr>
          <w:p w:rsidR="000C040B" w:rsidRPr="000C040B" w:rsidRDefault="000C040B" w:rsidP="00F47BD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040B">
              <w:rPr>
                <w:rFonts w:ascii="Bookman Old Style" w:hAnsi="Bookman Old Style"/>
                <w:b/>
                <w:sz w:val="24"/>
                <w:szCs w:val="24"/>
              </w:rPr>
              <w:t xml:space="preserve">II. </w:t>
            </w:r>
            <w:r w:rsidRPr="000C040B">
              <w:rPr>
                <w:rFonts w:ascii="Bookman Old Style" w:hAnsi="Bookman Old Style"/>
                <w:b/>
                <w:sz w:val="24"/>
                <w:szCs w:val="24"/>
              </w:rPr>
              <w:tab/>
              <w:t>Programming a Potentiometer</w:t>
            </w:r>
          </w:p>
        </w:tc>
        <w:tc>
          <w:tcPr>
            <w:tcW w:w="6768" w:type="dxa"/>
            <w:vMerge w:val="restart"/>
          </w:tcPr>
          <w:p w:rsidR="000C040B" w:rsidRDefault="006237D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857E6A" wp14:editId="0D4F69EC">
                  <wp:extent cx="4324350" cy="3025362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302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40B" w:rsidTr="006237D8">
        <w:trPr>
          <w:trHeight w:val="1057"/>
        </w:trPr>
        <w:tc>
          <w:tcPr>
            <w:tcW w:w="4248" w:type="dxa"/>
          </w:tcPr>
          <w:p w:rsidR="000C040B" w:rsidRDefault="000C040B" w:rsidP="00F47B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9F4C2A" wp14:editId="0C39C166">
                  <wp:extent cx="2238375" cy="1340781"/>
                  <wp:effectExtent l="0" t="0" r="0" b="0"/>
                  <wp:docPr id="3" name="Picture 3" descr="http://www.stemrobotics.org/mediawiki/images/4/49/Vex_potentiome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emrobotics.org/mediawiki/images/4/49/Vex_potentiome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34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Merge/>
          </w:tcPr>
          <w:p w:rsidR="000C040B" w:rsidRDefault="000C04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040B" w:rsidTr="006237D8">
        <w:tc>
          <w:tcPr>
            <w:tcW w:w="4248" w:type="dxa"/>
          </w:tcPr>
          <w:p w:rsidR="000C040B" w:rsidRDefault="000C040B" w:rsidP="00F47BD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Choose “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untilPotentiometerGreaterThan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” 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untilPotentiometerLessThan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” to activate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eteryour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switch. A Potentiometer should be plugged into Analog port #2</w:t>
            </w:r>
          </w:p>
        </w:tc>
        <w:tc>
          <w:tcPr>
            <w:tcW w:w="6768" w:type="dxa"/>
            <w:vMerge/>
          </w:tcPr>
          <w:p w:rsidR="000C040B" w:rsidRDefault="000C04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page" w:tblpX="691" w:tblpY="174"/>
        <w:tblW w:w="11046" w:type="dxa"/>
        <w:tblLook w:val="04A0" w:firstRow="1" w:lastRow="0" w:firstColumn="1" w:lastColumn="0" w:noHBand="0" w:noVBand="1"/>
      </w:tblPr>
      <w:tblGrid>
        <w:gridCol w:w="6906"/>
        <w:gridCol w:w="4140"/>
      </w:tblGrid>
      <w:tr w:rsidR="003D64EE" w:rsidTr="003D64EE">
        <w:trPr>
          <w:trHeight w:val="2085"/>
        </w:trPr>
        <w:tc>
          <w:tcPr>
            <w:tcW w:w="6588" w:type="dxa"/>
          </w:tcPr>
          <w:p w:rsidR="003D64EE" w:rsidRDefault="00506591" w:rsidP="003D64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00BC7" wp14:editId="0340A4FE">
                      <wp:simplePos x="0" y="0"/>
                      <wp:positionH relativeFrom="column">
                        <wp:posOffset>831014</wp:posOffset>
                      </wp:positionH>
                      <wp:positionV relativeFrom="paragraph">
                        <wp:posOffset>278974</wp:posOffset>
                      </wp:positionV>
                      <wp:extent cx="3637971" cy="1412008"/>
                      <wp:effectExtent l="0" t="57150" r="19685" b="3619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37971" cy="1412008"/>
                              </a:xfrm>
                              <a:prstGeom prst="straightConnector1">
                                <a:avLst/>
                              </a:prstGeom>
                              <a:ln w="41275">
                                <a:solidFill>
                                  <a:srgbClr val="C00000"/>
                                </a:solidFill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65.45pt;margin-top:21.95pt;width:286.45pt;height:111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" strokecolor="#c00000" strokeweight="3.25pt">
                      <v:stroke endarrow="classic" endarrowwidth="wide" endarrowlength="long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4018103</wp:posOffset>
                      </wp:positionH>
                      <wp:positionV relativeFrom="paragraph">
                        <wp:posOffset>637789</wp:posOffset>
                      </wp:positionV>
                      <wp:extent cx="347241" cy="567160"/>
                      <wp:effectExtent l="38100" t="38100" r="34290" b="2349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7241" cy="567160"/>
                              </a:xfrm>
                              <a:prstGeom prst="straightConnector1">
                                <a:avLst/>
                              </a:prstGeom>
                              <a:ln w="41275">
                                <a:solidFill>
                                  <a:srgbClr val="C00000"/>
                                </a:solidFill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316.4pt;margin-top:50.2pt;width:27.35pt;height:44.6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" strokecolor="#c00000" strokeweight="3.25pt">
                      <v:stroke endarrow="classic" endarrowwidth="wide" endarrowlength="long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BD2D3D" wp14:editId="5A7D4610">
                      <wp:simplePos x="0" y="0"/>
                      <wp:positionH relativeFrom="column">
                        <wp:posOffset>511195</wp:posOffset>
                      </wp:positionH>
                      <wp:positionV relativeFrom="paragraph">
                        <wp:posOffset>105649</wp:posOffset>
                      </wp:positionV>
                      <wp:extent cx="320331" cy="198023"/>
                      <wp:effectExtent l="0" t="0" r="22860" b="120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31" cy="19802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40.25pt;margin-top:8.3pt;width:25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5C9E7" wp14:editId="7A4F6095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276225</wp:posOffset>
                      </wp:positionV>
                      <wp:extent cx="628650" cy="2952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275.15pt;margin-top:21.75pt;width:49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" filled="f" strokecolor="black [3213]" strokeweight="2pt"/>
                  </w:pict>
                </mc:Fallback>
              </mc:AlternateContent>
            </w:r>
            <w:r w:rsidR="003D64EE">
              <w:rPr>
                <w:noProof/>
              </w:rPr>
              <w:drawing>
                <wp:inline distT="0" distB="0" distL="0" distR="0" wp14:anchorId="47DB7F98" wp14:editId="4ABAD37E">
                  <wp:extent cx="4238625" cy="2047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r="33974" b="56955"/>
                          <a:stretch/>
                        </pic:blipFill>
                        <pic:spPr bwMode="auto">
                          <a:xfrm>
                            <a:off x="0" y="0"/>
                            <a:ext cx="4238625" cy="20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:rsidR="003D64EE" w:rsidRPr="00C22E28" w:rsidRDefault="003D64EE" w:rsidP="003D64EE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22E28">
              <w:rPr>
                <w:rFonts w:ascii="Bookman Old Style" w:hAnsi="Bookman Old Style"/>
                <w:sz w:val="24"/>
                <w:szCs w:val="24"/>
              </w:rPr>
              <w:t>When you program the Potentiometer (or the Line Tracker) you want to use the “debugger Window to see what value the sensor is reading. Get to the Debugger window by</w:t>
            </w:r>
            <w:r w:rsidRPr="00C22E28">
              <w:rPr>
                <w:rFonts w:ascii="Bookman Old Style" w:hAnsi="Bookman Old Style"/>
                <w:sz w:val="24"/>
                <w:szCs w:val="24"/>
              </w:rPr>
              <w:br/>
              <w:t>1.</w:t>
            </w:r>
            <w:r w:rsidRPr="00C22E2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22E28">
              <w:rPr>
                <w:rFonts w:ascii="Bookman Old Style" w:hAnsi="Bookman Old Style"/>
                <w:sz w:val="24"/>
                <w:szCs w:val="24"/>
              </w:rPr>
              <w:t>C</w:t>
            </w:r>
            <w:r w:rsidRPr="00C22E28">
              <w:rPr>
                <w:rFonts w:ascii="Bookman Old Style" w:hAnsi="Bookman Old Style"/>
                <w:sz w:val="24"/>
                <w:szCs w:val="24"/>
              </w:rPr>
              <w:t xml:space="preserve">licking </w:t>
            </w:r>
            <w:r w:rsidRPr="00C22E28">
              <w:rPr>
                <w:rFonts w:ascii="Bookman Old Style" w:hAnsi="Bookman Old Style"/>
                <w:sz w:val="24"/>
                <w:szCs w:val="24"/>
              </w:rPr>
              <w:t xml:space="preserve"> “D</w:t>
            </w:r>
            <w:r w:rsidRPr="00C22E28">
              <w:rPr>
                <w:rFonts w:ascii="Bookman Old Style" w:hAnsi="Bookman Old Style"/>
                <w:sz w:val="24"/>
                <w:szCs w:val="24"/>
              </w:rPr>
              <w:t>ownload  to Robot</w:t>
            </w:r>
            <w:r w:rsidRPr="00C22E28">
              <w:rPr>
                <w:rFonts w:ascii="Bookman Old Style" w:hAnsi="Bookman Old Style"/>
                <w:sz w:val="24"/>
                <w:szCs w:val="24"/>
              </w:rPr>
              <w:t>”</w:t>
            </w:r>
          </w:p>
          <w:p w:rsidR="003D64EE" w:rsidRDefault="003D64EE" w:rsidP="003D64EE">
            <w:pPr>
              <w:spacing w:line="276" w:lineRule="auto"/>
              <w:jc w:val="center"/>
            </w:pPr>
            <w:r w:rsidRPr="00C22E28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Pr="00C22E2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22E28">
              <w:rPr>
                <w:rFonts w:ascii="Bookman Old Style" w:hAnsi="Bookman Old Style"/>
                <w:sz w:val="24"/>
                <w:szCs w:val="24"/>
              </w:rPr>
              <w:t xml:space="preserve">Then clicking: </w:t>
            </w:r>
            <w:r w:rsidRPr="00C22E28">
              <w:rPr>
                <w:rFonts w:ascii="Bookman Old Style" w:hAnsi="Bookman Old Style"/>
                <w:sz w:val="24"/>
                <w:szCs w:val="24"/>
              </w:rPr>
              <w:t>Robot</w:t>
            </w:r>
            <w:r w:rsidRPr="00C22E28">
              <w:rPr>
                <w:rFonts w:ascii="Bookman Old Style" w:hAnsi="Bookman Old Style"/>
                <w:sz w:val="24"/>
                <w:szCs w:val="24"/>
              </w:rPr>
              <w:sym w:font="Wingdings" w:char="F0E0"/>
            </w:r>
            <w:r w:rsidRPr="00C22E28">
              <w:rPr>
                <w:rFonts w:ascii="Bookman Old Style" w:hAnsi="Bookman Old Style"/>
                <w:sz w:val="24"/>
                <w:szCs w:val="24"/>
              </w:rPr>
              <w:t xml:space="preserve">Debugger Windows </w:t>
            </w:r>
            <w:r w:rsidRPr="00C22E28">
              <w:rPr>
                <w:rFonts w:ascii="Bookman Old Style" w:hAnsi="Bookman Old Style"/>
                <w:sz w:val="24"/>
                <w:szCs w:val="24"/>
              </w:rPr>
              <w:sym w:font="Wingdings" w:char="F0E0"/>
            </w:r>
            <w:r w:rsidRPr="00C22E28">
              <w:rPr>
                <w:rFonts w:ascii="Bookman Old Style" w:hAnsi="Bookman Old Style"/>
                <w:sz w:val="24"/>
                <w:szCs w:val="24"/>
              </w:rPr>
              <w:t xml:space="preserve"> Sensors </w:t>
            </w:r>
          </w:p>
        </w:tc>
      </w:tr>
      <w:tr w:rsidR="003D64EE" w:rsidTr="00C22E28">
        <w:trPr>
          <w:trHeight w:val="2085"/>
        </w:trPr>
        <w:tc>
          <w:tcPr>
            <w:tcW w:w="6588" w:type="dxa"/>
          </w:tcPr>
          <w:p w:rsidR="003D64EE" w:rsidRDefault="003D64EE" w:rsidP="00BC29FB">
            <w:r>
              <w:rPr>
                <w:noProof/>
              </w:rPr>
              <w:lastRenderedPageBreak/>
              <w:drawing>
                <wp:inline distT="0" distB="0" distL="0" distR="0" wp14:anchorId="4D047D4E" wp14:editId="4047F37A">
                  <wp:extent cx="4219575" cy="17811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0352" t="65565" r="33974" b="9350"/>
                          <a:stretch/>
                        </pic:blipFill>
                        <pic:spPr bwMode="auto">
                          <a:xfrm>
                            <a:off x="0" y="0"/>
                            <a:ext cx="4219575" cy="178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vAlign w:val="center"/>
          </w:tcPr>
          <w:p w:rsidR="003D64EE" w:rsidRPr="00C22E28" w:rsidRDefault="00C22E28" w:rsidP="00C22E28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22E28">
              <w:rPr>
                <w:rFonts w:ascii="Bookman Old Style" w:hAnsi="Bookman Old Style"/>
                <w:sz w:val="24"/>
                <w:szCs w:val="24"/>
              </w:rPr>
              <w:t xml:space="preserve">After you click on “Debugger Windows” you will see these sensor values at the bottom of your screen. Watch the numbers change as you turn the </w:t>
            </w:r>
            <w:r w:rsidRPr="00C22E28">
              <w:rPr>
                <w:rFonts w:ascii="Bookman Old Style" w:hAnsi="Bookman Old Style"/>
                <w:i/>
                <w:sz w:val="24"/>
                <w:szCs w:val="24"/>
              </w:rPr>
              <w:t>Potentiometer</w:t>
            </w:r>
            <w:r w:rsidRPr="00C22E28">
              <w:rPr>
                <w:rFonts w:ascii="Bookman Old Style" w:hAnsi="Bookman Old Style"/>
                <w:sz w:val="24"/>
                <w:szCs w:val="24"/>
              </w:rPr>
              <w:t xml:space="preserve"> or cover the </w:t>
            </w:r>
            <w:r w:rsidRPr="00C22E28">
              <w:rPr>
                <w:rFonts w:ascii="Bookman Old Style" w:hAnsi="Bookman Old Style"/>
                <w:i/>
                <w:sz w:val="24"/>
                <w:szCs w:val="24"/>
              </w:rPr>
              <w:t>Line Tracker</w:t>
            </w:r>
          </w:p>
          <w:p w:rsidR="003D64EE" w:rsidRDefault="003D64EE" w:rsidP="00C22E28">
            <w:pPr>
              <w:jc w:val="center"/>
            </w:pPr>
          </w:p>
        </w:tc>
      </w:tr>
    </w:tbl>
    <w:p w:rsidR="006237D8" w:rsidRDefault="006237D8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6786"/>
      </w:tblGrid>
      <w:tr w:rsidR="000C040B" w:rsidTr="000C11EF">
        <w:trPr>
          <w:trHeight w:val="530"/>
        </w:trPr>
        <w:tc>
          <w:tcPr>
            <w:tcW w:w="4968" w:type="dxa"/>
          </w:tcPr>
          <w:p w:rsidR="000C040B" w:rsidRPr="000C040B" w:rsidRDefault="000C040B" w:rsidP="00F47BD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040B">
              <w:rPr>
                <w:rFonts w:ascii="Bookman Old Style" w:hAnsi="Bookman Old Style"/>
                <w:b/>
                <w:sz w:val="24"/>
                <w:szCs w:val="24"/>
              </w:rPr>
              <w:t xml:space="preserve">III. </w:t>
            </w:r>
            <w:r w:rsidRPr="000C040B">
              <w:rPr>
                <w:rFonts w:ascii="Bookman Old Style" w:hAnsi="Bookman Old Style"/>
                <w:b/>
                <w:sz w:val="24"/>
                <w:szCs w:val="24"/>
              </w:rPr>
              <w:tab/>
              <w:t>Programming a Line Tracker</w:t>
            </w:r>
          </w:p>
        </w:tc>
        <w:tc>
          <w:tcPr>
            <w:tcW w:w="6048" w:type="dxa"/>
            <w:vMerge w:val="restart"/>
          </w:tcPr>
          <w:p w:rsidR="000C040B" w:rsidRDefault="006237D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CDA9EB" wp14:editId="125ED4AF">
                  <wp:extent cx="4162425" cy="27813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40B" w:rsidTr="000C11EF">
        <w:trPr>
          <w:trHeight w:val="1170"/>
        </w:trPr>
        <w:tc>
          <w:tcPr>
            <w:tcW w:w="4968" w:type="dxa"/>
          </w:tcPr>
          <w:p w:rsidR="000C040B" w:rsidRDefault="000C040B" w:rsidP="00F47B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0F3368" wp14:editId="3833F9FE">
                  <wp:extent cx="1990725" cy="1480061"/>
                  <wp:effectExtent l="0" t="0" r="0" b="6350"/>
                  <wp:docPr id="2" name="Picture 2" descr="http://www.mrjopp.com/uploads/5/2/5/3/5253521/4188325.jpg?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rjopp.com/uploads/5/2/5/3/5253521/4188325.jpg?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8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Merge/>
          </w:tcPr>
          <w:p w:rsidR="000C040B" w:rsidRDefault="000C04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C040B" w:rsidTr="000C11EF">
        <w:tc>
          <w:tcPr>
            <w:tcW w:w="4968" w:type="dxa"/>
          </w:tcPr>
          <w:p w:rsidR="000C040B" w:rsidRDefault="000C040B" w:rsidP="00F47BD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Choose “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untilLight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” or “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untilDark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” to activate your switch. A Line Tracker should be plugged into Analog port #1</w:t>
            </w:r>
          </w:p>
        </w:tc>
        <w:tc>
          <w:tcPr>
            <w:tcW w:w="6048" w:type="dxa"/>
            <w:vMerge/>
          </w:tcPr>
          <w:p w:rsidR="000C040B" w:rsidRDefault="000C04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40C3C" w:rsidRDefault="00440C3C">
      <w:pPr>
        <w:rPr>
          <w:rFonts w:ascii="Bookman Old Style" w:hAnsi="Bookman Old Style"/>
          <w:sz w:val="24"/>
          <w:szCs w:val="24"/>
        </w:rPr>
      </w:pPr>
    </w:p>
    <w:p w:rsidR="00440C3C" w:rsidRPr="00440C3C" w:rsidRDefault="00440C3C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  <w:gridCol w:w="6756"/>
      </w:tblGrid>
      <w:tr w:rsidR="00070750" w:rsidTr="000C11EF">
        <w:trPr>
          <w:trHeight w:val="530"/>
        </w:trPr>
        <w:tc>
          <w:tcPr>
            <w:tcW w:w="4878" w:type="dxa"/>
          </w:tcPr>
          <w:p w:rsidR="00070750" w:rsidRPr="000C11EF" w:rsidRDefault="0007075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C11EF">
              <w:rPr>
                <w:rFonts w:ascii="Bookman Old Style" w:hAnsi="Bookman Old Style"/>
                <w:b/>
                <w:sz w:val="24"/>
                <w:szCs w:val="24"/>
              </w:rPr>
              <w:t xml:space="preserve">IV. </w:t>
            </w:r>
            <w:r w:rsidRPr="000C11EF">
              <w:rPr>
                <w:rFonts w:ascii="Bookman Old Style" w:hAnsi="Bookman Old Style"/>
                <w:b/>
                <w:sz w:val="24"/>
                <w:szCs w:val="24"/>
              </w:rPr>
              <w:tab/>
              <w:t>Writing an Open Loop Program</w:t>
            </w:r>
          </w:p>
          <w:p w:rsidR="00070750" w:rsidRDefault="000707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38" w:type="dxa"/>
            <w:vMerge w:val="restart"/>
          </w:tcPr>
          <w:p w:rsidR="00070750" w:rsidRDefault="006237D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20FD4E" wp14:editId="69FB5916">
                  <wp:extent cx="4143375" cy="30861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750" w:rsidTr="00070750">
        <w:trPr>
          <w:trHeight w:val="1523"/>
        </w:trPr>
        <w:tc>
          <w:tcPr>
            <w:tcW w:w="4878" w:type="dxa"/>
          </w:tcPr>
          <w:p w:rsidR="00070750" w:rsidRDefault="00070750" w:rsidP="000C11E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203EF8" wp14:editId="5C1C85F6">
                  <wp:extent cx="2324100" cy="1743075"/>
                  <wp:effectExtent l="0" t="0" r="0" b="9525"/>
                  <wp:docPr id="4" name="Picture 4" descr="http://www.coaster-net.com/pics/sfeg/sidewinder3_michaelinger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aster-net.com/pics/sfeg/sidewinder3_michaelinger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vMerge/>
          </w:tcPr>
          <w:p w:rsidR="00070750" w:rsidRDefault="000707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0750" w:rsidTr="000C11EF">
        <w:trPr>
          <w:trHeight w:val="1522"/>
        </w:trPr>
        <w:tc>
          <w:tcPr>
            <w:tcW w:w="4878" w:type="dxa"/>
          </w:tcPr>
          <w:p w:rsidR="00070750" w:rsidRDefault="00070750" w:rsidP="00070750">
            <w:pPr>
              <w:jc w:val="center"/>
              <w:rPr>
                <w:noProof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 order to keep a project working once you have pulled the orange cord, you need to turn your program into an “Open Loop” program.</w:t>
            </w:r>
          </w:p>
        </w:tc>
        <w:tc>
          <w:tcPr>
            <w:tcW w:w="6138" w:type="dxa"/>
            <w:vMerge/>
          </w:tcPr>
          <w:p w:rsidR="00070750" w:rsidRDefault="000707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40C3C" w:rsidRPr="00440C3C" w:rsidRDefault="00440C3C">
      <w:pPr>
        <w:rPr>
          <w:rFonts w:ascii="Bookman Old Style" w:hAnsi="Bookman Old Style"/>
          <w:sz w:val="24"/>
          <w:szCs w:val="24"/>
        </w:rPr>
      </w:pPr>
    </w:p>
    <w:sectPr w:rsidR="00440C3C" w:rsidRPr="00440C3C" w:rsidSect="00440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345"/>
    <w:multiLevelType w:val="hybridMultilevel"/>
    <w:tmpl w:val="AE52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5AA0"/>
    <w:multiLevelType w:val="hybridMultilevel"/>
    <w:tmpl w:val="DE4CBF8C"/>
    <w:lvl w:ilvl="0" w:tplc="D64465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7671C"/>
    <w:multiLevelType w:val="hybridMultilevel"/>
    <w:tmpl w:val="1CAAFDA6"/>
    <w:lvl w:ilvl="0" w:tplc="61F091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DE4162"/>
    <w:multiLevelType w:val="hybridMultilevel"/>
    <w:tmpl w:val="4686E63C"/>
    <w:lvl w:ilvl="0" w:tplc="8DDE23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6B380A"/>
    <w:multiLevelType w:val="hybridMultilevel"/>
    <w:tmpl w:val="50C64BD6"/>
    <w:lvl w:ilvl="0" w:tplc="8DDE23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3C"/>
    <w:rsid w:val="00070750"/>
    <w:rsid w:val="000C040B"/>
    <w:rsid w:val="000C11EF"/>
    <w:rsid w:val="003D64EE"/>
    <w:rsid w:val="00440C3C"/>
    <w:rsid w:val="00506591"/>
    <w:rsid w:val="00594253"/>
    <w:rsid w:val="006237D8"/>
    <w:rsid w:val="009407A6"/>
    <w:rsid w:val="00A7761F"/>
    <w:rsid w:val="00C22E28"/>
    <w:rsid w:val="00F47BDD"/>
    <w:rsid w:val="00FE3A10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3C"/>
    <w:pPr>
      <w:ind w:left="720"/>
      <w:contextualSpacing/>
    </w:pPr>
  </w:style>
  <w:style w:type="table" w:styleId="TableGrid">
    <w:name w:val="Table Grid"/>
    <w:basedOn w:val="TableNormal"/>
    <w:uiPriority w:val="59"/>
    <w:rsid w:val="0044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3C"/>
    <w:pPr>
      <w:ind w:left="720"/>
      <w:contextualSpacing/>
    </w:pPr>
  </w:style>
  <w:style w:type="table" w:styleId="TableGrid">
    <w:name w:val="Table Grid"/>
    <w:basedOn w:val="TableNormal"/>
    <w:uiPriority w:val="59"/>
    <w:rsid w:val="0044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JOPP, RICHARD</dc:creator>
  <cp:lastModifiedBy>JOPP, RICHARD</cp:lastModifiedBy>
  <cp:revision>6</cp:revision>
  <cp:lastPrinted>2015-11-03T16:49:00Z</cp:lastPrinted>
  <dcterms:created xsi:type="dcterms:W3CDTF">2015-11-03T13:46:00Z</dcterms:created>
  <dcterms:modified xsi:type="dcterms:W3CDTF">2015-11-03T17:49:00Z</dcterms:modified>
</cp:coreProperties>
</file>